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5D4" w:rsidRDefault="00DF65D4" w:rsidP="008531BC">
      <w:pPr>
        <w:rPr>
          <w:b/>
          <w:bCs/>
          <w:sz w:val="27"/>
          <w:szCs w:val="27"/>
        </w:rPr>
      </w:pP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АДМИНИСТРАЦИЯ</w:t>
      </w:r>
    </w:p>
    <w:p w:rsidR="00D15516" w:rsidRDefault="007E33AD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СТАРОТУШКИН</w:t>
      </w:r>
      <w:r w:rsidR="00D15516">
        <w:rPr>
          <w:b/>
          <w:bCs/>
          <w:sz w:val="27"/>
          <w:szCs w:val="27"/>
        </w:rPr>
        <w:t>СКОГО СЕЛЬСКОГО ПОСЕЛЕНИЯ</w:t>
      </w: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МАЛМЫЖСКОГО РАЙОНА КИРОВСКОЙ ОБЛАСТИ</w:t>
      </w: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</w:p>
    <w:p w:rsidR="00D15516" w:rsidRPr="00A64B23" w:rsidRDefault="00D15516" w:rsidP="00D15516">
      <w:pPr>
        <w:tabs>
          <w:tab w:val="left" w:pos="3393"/>
        </w:tabs>
        <w:jc w:val="center"/>
        <w:rPr>
          <w:b/>
          <w:bCs/>
          <w:sz w:val="32"/>
          <w:szCs w:val="32"/>
        </w:rPr>
      </w:pPr>
      <w:r w:rsidRPr="00A64B23">
        <w:rPr>
          <w:b/>
          <w:bCs/>
          <w:sz w:val="32"/>
          <w:szCs w:val="32"/>
        </w:rPr>
        <w:t>ПОСТАНОВЛЕНИЕ</w:t>
      </w:r>
      <w:r w:rsidR="00A64B23" w:rsidRPr="00A64B23">
        <w:rPr>
          <w:b/>
          <w:bCs/>
          <w:sz w:val="32"/>
          <w:szCs w:val="32"/>
        </w:rPr>
        <w:t xml:space="preserve">   </w:t>
      </w:r>
    </w:p>
    <w:p w:rsidR="00D15516" w:rsidRDefault="00D15516" w:rsidP="00D15516">
      <w:pPr>
        <w:tabs>
          <w:tab w:val="left" w:pos="5860"/>
        </w:tabs>
        <w:rPr>
          <w:sz w:val="27"/>
          <w:szCs w:val="27"/>
        </w:rPr>
      </w:pPr>
    </w:p>
    <w:p w:rsidR="00D15516" w:rsidRDefault="008531BC" w:rsidP="00D15516">
      <w:pPr>
        <w:tabs>
          <w:tab w:val="left" w:pos="5860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30.10.2020</w:t>
      </w:r>
      <w:r w:rsidR="00D15516">
        <w:rPr>
          <w:sz w:val="28"/>
          <w:szCs w:val="28"/>
        </w:rPr>
        <w:t xml:space="preserve">                                                                                               №  </w:t>
      </w:r>
      <w:r>
        <w:rPr>
          <w:sz w:val="28"/>
          <w:szCs w:val="28"/>
        </w:rPr>
        <w:t>29</w:t>
      </w:r>
      <w:r w:rsidR="00D15516">
        <w:rPr>
          <w:sz w:val="28"/>
          <w:szCs w:val="28"/>
        </w:rPr>
        <w:t xml:space="preserve">    </w:t>
      </w:r>
    </w:p>
    <w:p w:rsidR="00D15516" w:rsidRDefault="007E33AD" w:rsidP="00D15516">
      <w:pPr>
        <w:shd w:val="clear" w:color="auto" w:fill="FFFFFF"/>
        <w:spacing w:before="226" w:line="216" w:lineRule="exact"/>
        <w:ind w:left="773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Старая Тушка</w:t>
      </w:r>
    </w:p>
    <w:p w:rsidR="00D15516" w:rsidRDefault="00D15516" w:rsidP="00D15516">
      <w:pPr>
        <w:jc w:val="center"/>
        <w:rPr>
          <w:sz w:val="28"/>
          <w:szCs w:val="28"/>
        </w:rPr>
      </w:pPr>
    </w:p>
    <w:p w:rsidR="00D15516" w:rsidRDefault="00D15516" w:rsidP="00D15516">
      <w:pPr>
        <w:jc w:val="center"/>
        <w:rPr>
          <w:sz w:val="28"/>
          <w:szCs w:val="28"/>
        </w:rPr>
      </w:pPr>
    </w:p>
    <w:p w:rsidR="00D15516" w:rsidRDefault="00D15516" w:rsidP="00D1551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    одобрении прогноза социально-э</w:t>
      </w:r>
      <w:r w:rsidR="007E33AD">
        <w:rPr>
          <w:b/>
          <w:bCs/>
          <w:sz w:val="28"/>
          <w:szCs w:val="28"/>
        </w:rPr>
        <w:t>кономического развития Старотушкин</w:t>
      </w:r>
      <w:r>
        <w:rPr>
          <w:b/>
          <w:bCs/>
          <w:sz w:val="28"/>
          <w:szCs w:val="28"/>
        </w:rPr>
        <w:t>ского  сельского поселения  Малмыжского района Кировской области</w:t>
      </w:r>
    </w:p>
    <w:p w:rsidR="00D15516" w:rsidRDefault="00D15516" w:rsidP="00D15516">
      <w:pPr>
        <w:jc w:val="center"/>
        <w:rPr>
          <w:b/>
          <w:bCs/>
          <w:sz w:val="28"/>
          <w:szCs w:val="28"/>
        </w:rPr>
      </w:pPr>
    </w:p>
    <w:p w:rsidR="00D15516" w:rsidRDefault="00D15516" w:rsidP="00D15516">
      <w:pPr>
        <w:jc w:val="center"/>
        <w:rPr>
          <w:sz w:val="28"/>
          <w:szCs w:val="28"/>
        </w:rPr>
      </w:pPr>
    </w:p>
    <w:p w:rsidR="00D15516" w:rsidRDefault="00D15516" w:rsidP="00D15516">
      <w:pPr>
        <w:jc w:val="center"/>
        <w:rPr>
          <w:sz w:val="28"/>
          <w:szCs w:val="28"/>
        </w:rPr>
      </w:pPr>
    </w:p>
    <w:p w:rsidR="00D15516" w:rsidRDefault="00D15516" w:rsidP="00D1551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В соответствии со ст.173,184.2,185 Бюджетного кодекса Российской Федерации, администрация </w:t>
      </w:r>
      <w:r w:rsidR="007E33AD">
        <w:rPr>
          <w:sz w:val="28"/>
          <w:szCs w:val="28"/>
        </w:rPr>
        <w:t>Старотушкинского</w:t>
      </w:r>
      <w:r>
        <w:rPr>
          <w:sz w:val="28"/>
          <w:szCs w:val="28"/>
        </w:rPr>
        <w:t xml:space="preserve">  сельского поселения ПОСТАНОВЛЯЕТ:</w:t>
      </w:r>
    </w:p>
    <w:p w:rsidR="00D15516" w:rsidRDefault="00D15516" w:rsidP="00D1551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Одобрить прогноз социально-экономического развития </w:t>
      </w:r>
      <w:r w:rsidR="007E33AD">
        <w:rPr>
          <w:sz w:val="28"/>
          <w:szCs w:val="28"/>
        </w:rPr>
        <w:t>Старотушкинского</w:t>
      </w:r>
      <w:r>
        <w:rPr>
          <w:sz w:val="28"/>
          <w:szCs w:val="28"/>
        </w:rPr>
        <w:t xml:space="preserve"> сельского поселения на 20</w:t>
      </w:r>
      <w:r w:rsidR="008531BC">
        <w:rPr>
          <w:sz w:val="28"/>
          <w:szCs w:val="28"/>
        </w:rPr>
        <w:t xml:space="preserve">21 год и на период до </w:t>
      </w:r>
      <w:r>
        <w:rPr>
          <w:sz w:val="28"/>
          <w:szCs w:val="28"/>
        </w:rPr>
        <w:t>202</w:t>
      </w:r>
      <w:r w:rsidR="008531BC">
        <w:rPr>
          <w:sz w:val="28"/>
          <w:szCs w:val="28"/>
        </w:rPr>
        <w:t>3  года</w:t>
      </w:r>
      <w:r>
        <w:rPr>
          <w:sz w:val="28"/>
          <w:szCs w:val="28"/>
        </w:rPr>
        <w:t xml:space="preserve"> согласно приложению.</w:t>
      </w:r>
    </w:p>
    <w:p w:rsidR="00D15516" w:rsidRDefault="00D15516" w:rsidP="00D1551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Внести проект </w:t>
      </w:r>
      <w:r>
        <w:rPr>
          <w:color w:val="000000"/>
          <w:sz w:val="28"/>
          <w:szCs w:val="28"/>
        </w:rPr>
        <w:t>бюджета муни</w:t>
      </w:r>
      <w:r w:rsidR="007E33AD">
        <w:rPr>
          <w:color w:val="000000"/>
          <w:sz w:val="28"/>
          <w:szCs w:val="28"/>
        </w:rPr>
        <w:t>ципального образования Старотушкин</w:t>
      </w:r>
      <w:r>
        <w:rPr>
          <w:color w:val="000000"/>
          <w:sz w:val="28"/>
          <w:szCs w:val="28"/>
        </w:rPr>
        <w:t xml:space="preserve">ское сельское поселение Малмыжского района Кировской </w:t>
      </w:r>
      <w:r w:rsidR="009D5B5D">
        <w:rPr>
          <w:color w:val="000000"/>
          <w:sz w:val="28"/>
          <w:szCs w:val="28"/>
        </w:rPr>
        <w:t>области на 20</w:t>
      </w:r>
      <w:r w:rsidR="008531BC">
        <w:rPr>
          <w:color w:val="000000"/>
          <w:sz w:val="28"/>
          <w:szCs w:val="28"/>
        </w:rPr>
        <w:t>21</w:t>
      </w:r>
      <w:r w:rsidR="009D5B5D">
        <w:rPr>
          <w:color w:val="000000"/>
          <w:sz w:val="28"/>
          <w:szCs w:val="28"/>
        </w:rPr>
        <w:t xml:space="preserve"> </w:t>
      </w:r>
      <w:r w:rsidR="008531BC">
        <w:rPr>
          <w:color w:val="000000"/>
          <w:sz w:val="28"/>
          <w:szCs w:val="28"/>
        </w:rPr>
        <w:t xml:space="preserve">год </w:t>
      </w:r>
      <w:r>
        <w:rPr>
          <w:rFonts w:eastAsia="A"/>
          <w:color w:val="FF0000"/>
          <w:sz w:val="28"/>
          <w:szCs w:val="28"/>
        </w:rPr>
        <w:t xml:space="preserve"> </w:t>
      </w:r>
      <w:r>
        <w:t xml:space="preserve"> </w:t>
      </w:r>
      <w:r>
        <w:rPr>
          <w:sz w:val="28"/>
          <w:szCs w:val="28"/>
        </w:rPr>
        <w:t>на рассмотрение в сельскую Думу.</w:t>
      </w:r>
    </w:p>
    <w:p w:rsidR="00D15516" w:rsidRDefault="00D15516" w:rsidP="00D15516">
      <w:pPr>
        <w:jc w:val="both"/>
        <w:rPr>
          <w:sz w:val="28"/>
          <w:szCs w:val="28"/>
        </w:rPr>
      </w:pPr>
    </w:p>
    <w:p w:rsidR="00D15516" w:rsidRDefault="00D15516" w:rsidP="00D15516">
      <w:pPr>
        <w:rPr>
          <w:sz w:val="28"/>
          <w:szCs w:val="28"/>
        </w:rPr>
      </w:pPr>
    </w:p>
    <w:p w:rsidR="00D15516" w:rsidRDefault="00D15516" w:rsidP="00D15516">
      <w:pPr>
        <w:rPr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7E33AD" w:rsidRDefault="007E33AD" w:rsidP="00D15516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Старотушкинского</w:t>
      </w:r>
      <w:r w:rsidR="00D15516">
        <w:rPr>
          <w:sz w:val="28"/>
          <w:szCs w:val="28"/>
        </w:rPr>
        <w:t xml:space="preserve">  </w:t>
      </w:r>
    </w:p>
    <w:p w:rsidR="00D15516" w:rsidRDefault="00D15516" w:rsidP="00915AF3">
      <w:pPr>
        <w:jc w:val="both"/>
        <w:rPr>
          <w:sz w:val="28"/>
          <w:szCs w:val="28"/>
        </w:rPr>
        <w:sectPr w:rsidR="00D15516">
          <w:pgSz w:w="11906" w:h="16838"/>
          <w:pgMar w:top="1134" w:right="851" w:bottom="1134" w:left="1701" w:header="709" w:footer="709" w:gutter="0"/>
          <w:cols w:space="720"/>
        </w:sectPr>
      </w:pPr>
      <w:r>
        <w:rPr>
          <w:sz w:val="28"/>
          <w:szCs w:val="28"/>
        </w:rPr>
        <w:t>сельског</w:t>
      </w:r>
      <w:r w:rsidR="007E33AD">
        <w:rPr>
          <w:sz w:val="28"/>
          <w:szCs w:val="28"/>
        </w:rPr>
        <w:t xml:space="preserve">о поселения                                              </w:t>
      </w:r>
      <w:r w:rsidR="00915AF3">
        <w:rPr>
          <w:sz w:val="28"/>
          <w:szCs w:val="28"/>
        </w:rPr>
        <w:t xml:space="preserve">                   А.Л. Николаев</w:t>
      </w:r>
    </w:p>
    <w:tbl>
      <w:tblPr>
        <w:tblW w:w="12535" w:type="dxa"/>
        <w:tblInd w:w="93" w:type="dxa"/>
        <w:tblLook w:val="04A0" w:firstRow="1" w:lastRow="0" w:firstColumn="1" w:lastColumn="0" w:noHBand="0" w:noVBand="1"/>
      </w:tblPr>
      <w:tblGrid>
        <w:gridCol w:w="367"/>
        <w:gridCol w:w="3050"/>
        <w:gridCol w:w="1070"/>
        <w:gridCol w:w="939"/>
        <w:gridCol w:w="939"/>
        <w:gridCol w:w="939"/>
        <w:gridCol w:w="939"/>
        <w:gridCol w:w="939"/>
        <w:gridCol w:w="1997"/>
        <w:gridCol w:w="1089"/>
        <w:gridCol w:w="267"/>
      </w:tblGrid>
      <w:tr w:rsidR="008531BC" w:rsidRPr="00456023" w:rsidTr="0067251E">
        <w:trPr>
          <w:gridAfter w:val="3"/>
          <w:wAfter w:w="3353" w:type="dxa"/>
          <w:trHeight w:val="255"/>
        </w:trPr>
        <w:tc>
          <w:tcPr>
            <w:tcW w:w="91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Default="00F40203" w:rsidP="00ED0C5F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40203" w:rsidRDefault="00F40203" w:rsidP="00ED0C5F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40203" w:rsidRDefault="00F40203" w:rsidP="00F40203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Приложение </w:t>
            </w:r>
          </w:p>
          <w:p w:rsidR="00F40203" w:rsidRDefault="00F40203" w:rsidP="00F40203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к постановлению администрации</w:t>
            </w:r>
          </w:p>
          <w:p w:rsidR="00F40203" w:rsidRDefault="0067251E" w:rsidP="00F40203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Старотушкинского сельского поселения</w:t>
            </w:r>
          </w:p>
          <w:p w:rsidR="0067251E" w:rsidRDefault="0067251E" w:rsidP="00F40203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от 30.10.2020 № 29</w:t>
            </w:r>
          </w:p>
          <w:p w:rsidR="00F40203" w:rsidRDefault="00F40203" w:rsidP="00ED0C5F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40203" w:rsidRDefault="00F40203" w:rsidP="00ED0C5F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8531BC" w:rsidRDefault="00F40203" w:rsidP="00ED0C5F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Прогноз социально-экономического развития</w:t>
            </w:r>
          </w:p>
          <w:p w:rsidR="00F40203" w:rsidRPr="00456023" w:rsidRDefault="00F40203" w:rsidP="00ED0C5F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Старотушкинского сельского поселения на 2020-2023 годы</w:t>
            </w:r>
          </w:p>
        </w:tc>
      </w:tr>
      <w:tr w:rsidR="008531BC" w:rsidRPr="00456023" w:rsidTr="0067251E">
        <w:trPr>
          <w:gridAfter w:val="3"/>
          <w:wAfter w:w="3353" w:type="dxa"/>
          <w:trHeight w:val="25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1BC" w:rsidRPr="00456023" w:rsidRDefault="008531BC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1BC" w:rsidRPr="00456023" w:rsidRDefault="008531BC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1BC" w:rsidRPr="00456023" w:rsidRDefault="008531BC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1BC" w:rsidRPr="00456023" w:rsidRDefault="008531BC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1BC" w:rsidRPr="00456023" w:rsidRDefault="008531BC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1BC" w:rsidRPr="00456023" w:rsidRDefault="008531BC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1BC" w:rsidRPr="00456023" w:rsidRDefault="008531BC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1BC" w:rsidRPr="00456023" w:rsidRDefault="008531BC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531BC" w:rsidRPr="00456023" w:rsidTr="0067251E">
        <w:trPr>
          <w:trHeight w:val="25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1BC" w:rsidRPr="00456023" w:rsidRDefault="008531BC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1BC" w:rsidRPr="00456023" w:rsidRDefault="008531BC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48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1BC" w:rsidRPr="00456023" w:rsidRDefault="008531BC" w:rsidP="00ED0C5F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531BC" w:rsidRPr="00456023" w:rsidRDefault="008531BC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531BC" w:rsidRPr="00456023" w:rsidRDefault="008531BC" w:rsidP="00ED0C5F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1BC" w:rsidRPr="00456023" w:rsidRDefault="008531BC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531BC" w:rsidRPr="00456023" w:rsidTr="0067251E">
        <w:trPr>
          <w:trHeight w:val="25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1BC" w:rsidRPr="00456023" w:rsidRDefault="008531BC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1BC" w:rsidRPr="00456023" w:rsidRDefault="008531BC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1BC" w:rsidRPr="00456023" w:rsidRDefault="008531BC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1BC" w:rsidRPr="00456023" w:rsidRDefault="008531BC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1BC" w:rsidRPr="00456023" w:rsidRDefault="008531BC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1BC" w:rsidRPr="00456023" w:rsidRDefault="008531BC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1BC" w:rsidRPr="00456023" w:rsidRDefault="008531BC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31BC" w:rsidRPr="00456023" w:rsidRDefault="008531BC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97" w:type="dxa"/>
            <w:vAlign w:val="center"/>
            <w:hideMark/>
          </w:tcPr>
          <w:p w:rsidR="008531BC" w:rsidRPr="00456023" w:rsidRDefault="008531BC" w:rsidP="00ED0C5F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8531BC" w:rsidRPr="00456023" w:rsidRDefault="008531BC" w:rsidP="00ED0C5F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8531BC" w:rsidRPr="00456023" w:rsidRDefault="008531BC" w:rsidP="00ED0C5F">
            <w:pPr>
              <w:rPr>
                <w:sz w:val="20"/>
                <w:szCs w:val="20"/>
              </w:rPr>
            </w:pPr>
          </w:p>
        </w:tc>
      </w:tr>
      <w:tr w:rsidR="008531BC" w:rsidRPr="00456023" w:rsidTr="0067251E">
        <w:trPr>
          <w:trHeight w:val="255"/>
        </w:trPr>
        <w:tc>
          <w:tcPr>
            <w:tcW w:w="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31BC" w:rsidRPr="00456023" w:rsidRDefault="008531BC" w:rsidP="00ED0C5F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31BC" w:rsidRPr="00456023" w:rsidRDefault="008531BC" w:rsidP="00ED0C5F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1BC" w:rsidRPr="00456023" w:rsidRDefault="008531BC" w:rsidP="00ED0C5F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Един</w:t>
            </w:r>
            <w:proofErr w:type="gramStart"/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.</w:t>
            </w:r>
            <w:proofErr w:type="gramEnd"/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br/>
            </w:r>
            <w:proofErr w:type="spellStart"/>
            <w:proofErr w:type="gramStart"/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и</w:t>
            </w:r>
            <w:proofErr w:type="gramEnd"/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змер</w:t>
            </w:r>
            <w:proofErr w:type="spellEnd"/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531BC" w:rsidRPr="00456023" w:rsidRDefault="008531BC" w:rsidP="00ED0C5F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2019 год   отчет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531BC" w:rsidRPr="00456023" w:rsidRDefault="008531BC" w:rsidP="00ED0C5F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2020 год оценка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8531BC" w:rsidRPr="00456023" w:rsidRDefault="008531BC" w:rsidP="00ED0C5F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2021 год прогноз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8531BC" w:rsidRPr="00456023" w:rsidRDefault="008531BC" w:rsidP="00ED0C5F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2022 год прогноз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531BC" w:rsidRPr="00456023" w:rsidRDefault="008531BC" w:rsidP="00ED0C5F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2023 год прогноз</w:t>
            </w:r>
          </w:p>
        </w:tc>
        <w:tc>
          <w:tcPr>
            <w:tcW w:w="1997" w:type="dxa"/>
            <w:vAlign w:val="center"/>
            <w:hideMark/>
          </w:tcPr>
          <w:p w:rsidR="008531BC" w:rsidRPr="00456023" w:rsidRDefault="008531BC" w:rsidP="00ED0C5F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8531BC" w:rsidRPr="00456023" w:rsidRDefault="008531BC" w:rsidP="00ED0C5F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8531BC" w:rsidRPr="00456023" w:rsidRDefault="008531BC" w:rsidP="00ED0C5F">
            <w:pPr>
              <w:rPr>
                <w:sz w:val="20"/>
                <w:szCs w:val="20"/>
              </w:rPr>
            </w:pPr>
          </w:p>
        </w:tc>
      </w:tr>
      <w:tr w:rsidR="008531BC" w:rsidRPr="00456023" w:rsidTr="0067251E">
        <w:trPr>
          <w:trHeight w:val="255"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31BC" w:rsidRPr="00456023" w:rsidRDefault="008531BC" w:rsidP="00ED0C5F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3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31BC" w:rsidRPr="00456023" w:rsidRDefault="008531BC" w:rsidP="00ED0C5F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31BC" w:rsidRPr="00456023" w:rsidRDefault="008531BC" w:rsidP="00ED0C5F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31BC" w:rsidRPr="00456023" w:rsidRDefault="008531BC" w:rsidP="00ED0C5F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31BC" w:rsidRPr="00456023" w:rsidRDefault="008531BC" w:rsidP="00ED0C5F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2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531BC" w:rsidRPr="00456023" w:rsidRDefault="008531BC" w:rsidP="00ED0C5F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прогноз</w:t>
            </w:r>
          </w:p>
        </w:tc>
        <w:tc>
          <w:tcPr>
            <w:tcW w:w="1997" w:type="dxa"/>
            <w:vAlign w:val="center"/>
            <w:hideMark/>
          </w:tcPr>
          <w:p w:rsidR="008531BC" w:rsidRPr="00456023" w:rsidRDefault="008531BC" w:rsidP="00ED0C5F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8531BC" w:rsidRPr="00456023" w:rsidRDefault="008531BC" w:rsidP="00ED0C5F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8531BC" w:rsidRPr="00456023" w:rsidRDefault="008531BC" w:rsidP="00ED0C5F">
            <w:pPr>
              <w:rPr>
                <w:sz w:val="20"/>
                <w:szCs w:val="20"/>
              </w:rPr>
            </w:pPr>
          </w:p>
        </w:tc>
      </w:tr>
      <w:tr w:rsidR="00F40203" w:rsidRPr="00456023" w:rsidTr="0067251E">
        <w:trPr>
          <w:trHeight w:val="480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Численность постоянного населения (раздел "Население")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39125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56023">
              <w:rPr>
                <w:rFonts w:ascii="Arial CYR" w:hAnsi="Arial CYR" w:cs="Arial CYR"/>
                <w:sz w:val="16"/>
                <w:szCs w:val="16"/>
              </w:rPr>
              <w:t> </w:t>
            </w:r>
            <w:r>
              <w:rPr>
                <w:rFonts w:ascii="Arial CYR" w:hAnsi="Arial CYR" w:cs="Arial CYR"/>
                <w:sz w:val="16"/>
                <w:szCs w:val="16"/>
              </w:rPr>
              <w:t>чел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0203" w:rsidRDefault="00F40203" w:rsidP="00F402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0203" w:rsidRPr="00456023" w:rsidRDefault="00F40203" w:rsidP="00F402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6023">
              <w:rPr>
                <w:rFonts w:ascii="Arial" w:hAnsi="Arial" w:cs="Arial"/>
                <w:sz w:val="20"/>
                <w:szCs w:val="20"/>
              </w:rPr>
              <w:t>955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0203" w:rsidRDefault="00F40203" w:rsidP="00F402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0203" w:rsidRPr="00456023" w:rsidRDefault="00F40203" w:rsidP="00F402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6023">
              <w:rPr>
                <w:rFonts w:ascii="Arial" w:hAnsi="Arial" w:cs="Arial"/>
                <w:sz w:val="20"/>
                <w:szCs w:val="20"/>
              </w:rPr>
              <w:t>930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F4020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023">
              <w:rPr>
                <w:rFonts w:ascii="Arial" w:hAnsi="Arial" w:cs="Arial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F40203">
            <w:pPr>
              <w:jc w:val="both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865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F40203">
            <w:pPr>
              <w:jc w:val="both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1997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</w:tr>
      <w:tr w:rsidR="00F40203" w:rsidRPr="00456023" w:rsidTr="0067251E">
        <w:trPr>
          <w:trHeight w:val="720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из них численность детей в возрасте 0-17 лет включительно на конец года                            (раздел "Население")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39125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56023">
              <w:rPr>
                <w:rFonts w:ascii="Arial CYR" w:hAnsi="Arial CYR" w:cs="Arial CYR"/>
                <w:sz w:val="16"/>
                <w:szCs w:val="16"/>
              </w:rPr>
              <w:t> </w:t>
            </w:r>
            <w:r>
              <w:rPr>
                <w:rFonts w:ascii="Arial CYR" w:hAnsi="Arial CYR" w:cs="Arial CYR"/>
                <w:sz w:val="16"/>
                <w:szCs w:val="16"/>
              </w:rPr>
              <w:t>чел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F40203">
            <w:pPr>
              <w:jc w:val="both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F40203">
            <w:pPr>
              <w:jc w:val="both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F40203">
            <w:pPr>
              <w:jc w:val="both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F40203">
            <w:pPr>
              <w:jc w:val="both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F40203">
            <w:pPr>
              <w:jc w:val="both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997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</w:tr>
      <w:tr w:rsidR="00F40203" w:rsidRPr="00456023" w:rsidTr="0067251E">
        <w:trPr>
          <w:trHeight w:val="1200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Численность занятого населения в организациях области, включая занятых по найму у индивидуальных предпринимателей и фермеров  (раздел "Баланс трудовых ресурсов")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39125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56023">
              <w:rPr>
                <w:rFonts w:ascii="Arial CYR" w:hAnsi="Arial CYR" w:cs="Arial CYR"/>
                <w:sz w:val="16"/>
                <w:szCs w:val="16"/>
              </w:rPr>
              <w:t> </w:t>
            </w:r>
            <w:r>
              <w:rPr>
                <w:rFonts w:ascii="Arial CYR" w:hAnsi="Arial CYR" w:cs="Arial CYR"/>
                <w:sz w:val="16"/>
                <w:szCs w:val="16"/>
              </w:rPr>
              <w:t>чел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F40203">
            <w:pPr>
              <w:jc w:val="both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F40203">
            <w:pPr>
              <w:jc w:val="both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F40203">
            <w:pPr>
              <w:jc w:val="both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F40203">
            <w:pPr>
              <w:jc w:val="both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F40203">
            <w:pPr>
              <w:jc w:val="both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456023">
              <w:rPr>
                <w:rFonts w:ascii="Arial CYR" w:hAnsi="Arial CYR" w:cs="Arial CYR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997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</w:tr>
      <w:tr w:rsidR="00F40203" w:rsidRPr="00456023" w:rsidTr="0067251E">
        <w:trPr>
          <w:trHeight w:val="255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Фонд оплаты труда (раздел "Труд")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39125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56023">
              <w:rPr>
                <w:rFonts w:ascii="Arial CYR" w:hAnsi="Arial CYR" w:cs="Arial CYR"/>
                <w:sz w:val="16"/>
                <w:szCs w:val="16"/>
              </w:rPr>
              <w:t> </w:t>
            </w:r>
            <w:r w:rsidR="0067251E">
              <w:rPr>
                <w:rFonts w:ascii="Arial CYR" w:hAnsi="Arial CYR" w:cs="Arial CYR"/>
                <w:sz w:val="16"/>
                <w:szCs w:val="16"/>
              </w:rPr>
              <w:t xml:space="preserve"> тыс.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F4020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023">
              <w:rPr>
                <w:rFonts w:ascii="Arial" w:hAnsi="Arial" w:cs="Arial"/>
                <w:color w:val="000000"/>
                <w:sz w:val="20"/>
                <w:szCs w:val="20"/>
              </w:rPr>
              <w:t>42962,5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F4020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023">
              <w:rPr>
                <w:rFonts w:ascii="Arial" w:hAnsi="Arial" w:cs="Arial"/>
                <w:color w:val="000000"/>
                <w:sz w:val="20"/>
                <w:szCs w:val="20"/>
              </w:rPr>
              <w:t>44466,2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F4020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023">
              <w:rPr>
                <w:rFonts w:ascii="Arial" w:hAnsi="Arial" w:cs="Arial"/>
                <w:color w:val="000000"/>
                <w:sz w:val="20"/>
                <w:szCs w:val="20"/>
              </w:rPr>
              <w:t>45462,2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F4020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023">
              <w:rPr>
                <w:rFonts w:ascii="Arial" w:hAnsi="Arial" w:cs="Arial"/>
                <w:color w:val="000000"/>
                <w:sz w:val="20"/>
                <w:szCs w:val="20"/>
              </w:rPr>
              <w:t>47335,3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F4020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023">
              <w:rPr>
                <w:rFonts w:ascii="Arial" w:hAnsi="Arial" w:cs="Arial"/>
                <w:color w:val="000000"/>
                <w:sz w:val="20"/>
                <w:szCs w:val="20"/>
              </w:rPr>
              <w:t>50028,7</w:t>
            </w:r>
          </w:p>
        </w:tc>
        <w:tc>
          <w:tcPr>
            <w:tcW w:w="1997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</w:tr>
      <w:tr w:rsidR="00F40203" w:rsidRPr="00456023" w:rsidTr="0067251E">
        <w:trPr>
          <w:trHeight w:val="255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b/>
                <w:bCs/>
                <w:sz w:val="18"/>
                <w:szCs w:val="18"/>
              </w:rPr>
              <w:t>Инвестиции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67251E" w:rsidRDefault="00F40203" w:rsidP="0067251E">
            <w:pPr>
              <w:rPr>
                <w:rFonts w:ascii="Arial CYR" w:hAnsi="Arial CYR" w:cs="Arial CYR"/>
                <w:sz w:val="16"/>
                <w:szCs w:val="16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  <w:bookmarkStart w:id="0" w:name="_GoBack"/>
            <w:bookmarkEnd w:id="0"/>
            <w:proofErr w:type="spellStart"/>
            <w:proofErr w:type="gramStart"/>
            <w:r w:rsidR="0067251E" w:rsidRPr="0067251E">
              <w:rPr>
                <w:rFonts w:ascii="Arial CYR" w:hAnsi="Arial CYR" w:cs="Arial CYR"/>
                <w:sz w:val="16"/>
                <w:szCs w:val="16"/>
              </w:rPr>
              <w:t>тыс</w:t>
            </w:r>
            <w:proofErr w:type="spellEnd"/>
            <w:proofErr w:type="gramEnd"/>
            <w:r w:rsidR="0067251E">
              <w:rPr>
                <w:rFonts w:ascii="Arial CYR" w:hAnsi="Arial CYR" w:cs="Arial CYR"/>
                <w:sz w:val="16"/>
                <w:szCs w:val="16"/>
              </w:rPr>
              <w:t xml:space="preserve">  </w:t>
            </w:r>
            <w:proofErr w:type="spellStart"/>
            <w:r w:rsidRPr="0067251E">
              <w:rPr>
                <w:rFonts w:ascii="Arial CYR" w:hAnsi="Arial CYR" w:cs="Arial CYR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F40203">
            <w:pPr>
              <w:jc w:val="both"/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37958,0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F40203">
            <w:pPr>
              <w:jc w:val="both"/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35015,0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F40203">
            <w:pPr>
              <w:jc w:val="both"/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29056,0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F40203">
            <w:pPr>
              <w:jc w:val="both"/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30656,0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F40203">
            <w:pPr>
              <w:jc w:val="both"/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30735,0</w:t>
            </w:r>
          </w:p>
        </w:tc>
        <w:tc>
          <w:tcPr>
            <w:tcW w:w="1997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</w:tr>
      <w:tr w:rsidR="00F40203" w:rsidRPr="00456023" w:rsidTr="0067251E">
        <w:trPr>
          <w:trHeight w:val="25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97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</w:tr>
      <w:tr w:rsidR="00F40203" w:rsidRPr="00456023" w:rsidTr="0067251E">
        <w:trPr>
          <w:trHeight w:val="25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97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</w:tr>
      <w:tr w:rsidR="00F40203" w:rsidRPr="00456023" w:rsidTr="0067251E">
        <w:trPr>
          <w:trHeight w:val="25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97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</w:tr>
      <w:tr w:rsidR="00F40203" w:rsidRPr="00456023" w:rsidTr="0067251E">
        <w:trPr>
          <w:trHeight w:val="25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97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</w:tr>
      <w:tr w:rsidR="00F40203" w:rsidRPr="00456023" w:rsidTr="0067251E">
        <w:trPr>
          <w:trHeight w:val="25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203" w:rsidRPr="00456023" w:rsidRDefault="00F40203" w:rsidP="00ED0C5F">
            <w:pPr>
              <w:rPr>
                <w:rFonts w:ascii="Arial CYR" w:hAnsi="Arial CYR" w:cs="Arial CYR"/>
                <w:sz w:val="18"/>
                <w:szCs w:val="18"/>
              </w:rPr>
            </w:pPr>
            <w:r w:rsidRPr="0045602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97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F40203" w:rsidRPr="00456023" w:rsidRDefault="00F40203" w:rsidP="00ED0C5F">
            <w:pPr>
              <w:rPr>
                <w:sz w:val="20"/>
                <w:szCs w:val="20"/>
              </w:rPr>
            </w:pPr>
          </w:p>
        </w:tc>
      </w:tr>
    </w:tbl>
    <w:p w:rsidR="008531BC" w:rsidRDefault="008531BC" w:rsidP="008531BC">
      <w:pPr>
        <w:jc w:val="center"/>
        <w:rPr>
          <w:b/>
          <w:bCs/>
          <w:sz w:val="28"/>
          <w:szCs w:val="28"/>
        </w:rPr>
      </w:pPr>
    </w:p>
    <w:p w:rsidR="00645420" w:rsidRDefault="00645420" w:rsidP="00645420">
      <w:pPr>
        <w:jc w:val="center"/>
        <w:rPr>
          <w:b/>
        </w:rPr>
      </w:pPr>
    </w:p>
    <w:p w:rsidR="00645420" w:rsidRDefault="00645420" w:rsidP="00645420">
      <w:pPr>
        <w:jc w:val="center"/>
        <w:rPr>
          <w:b/>
        </w:rPr>
      </w:pPr>
    </w:p>
    <w:p w:rsidR="008735FF" w:rsidRDefault="008735FF" w:rsidP="00645420">
      <w:pPr>
        <w:jc w:val="center"/>
        <w:rPr>
          <w:b/>
        </w:rPr>
      </w:pPr>
    </w:p>
    <w:p w:rsidR="008735FF" w:rsidRDefault="008735FF" w:rsidP="00645420">
      <w:pPr>
        <w:jc w:val="center"/>
        <w:rPr>
          <w:b/>
        </w:rPr>
      </w:pPr>
    </w:p>
    <w:p w:rsidR="008735FF" w:rsidRDefault="008735FF" w:rsidP="00645420">
      <w:pPr>
        <w:jc w:val="center"/>
        <w:rPr>
          <w:b/>
        </w:rPr>
      </w:pPr>
    </w:p>
    <w:p w:rsidR="008735FF" w:rsidRDefault="008735FF" w:rsidP="00645420">
      <w:pPr>
        <w:jc w:val="center"/>
        <w:rPr>
          <w:b/>
        </w:rPr>
      </w:pPr>
    </w:p>
    <w:p w:rsidR="008735FF" w:rsidRDefault="008735FF" w:rsidP="00645420">
      <w:pPr>
        <w:jc w:val="center"/>
        <w:rPr>
          <w:b/>
        </w:rPr>
      </w:pPr>
    </w:p>
    <w:p w:rsidR="008735FF" w:rsidRDefault="008735FF" w:rsidP="00645420">
      <w:pPr>
        <w:jc w:val="center"/>
        <w:rPr>
          <w:b/>
        </w:rPr>
      </w:pPr>
    </w:p>
    <w:p w:rsidR="008735FF" w:rsidRDefault="008735FF" w:rsidP="00645420">
      <w:pPr>
        <w:jc w:val="center"/>
        <w:rPr>
          <w:b/>
        </w:rPr>
      </w:pPr>
    </w:p>
    <w:p w:rsidR="008735FF" w:rsidRDefault="008735FF" w:rsidP="00645420">
      <w:pPr>
        <w:jc w:val="center"/>
        <w:rPr>
          <w:b/>
        </w:rPr>
      </w:pPr>
    </w:p>
    <w:p w:rsidR="008735FF" w:rsidRDefault="008735FF" w:rsidP="00645420">
      <w:pPr>
        <w:jc w:val="center"/>
        <w:rPr>
          <w:b/>
        </w:rPr>
      </w:pPr>
    </w:p>
    <w:p w:rsidR="008735FF" w:rsidRDefault="008735FF" w:rsidP="00645420">
      <w:pPr>
        <w:jc w:val="center"/>
        <w:rPr>
          <w:b/>
        </w:rPr>
      </w:pPr>
    </w:p>
    <w:p w:rsidR="008735FF" w:rsidRDefault="008735FF" w:rsidP="00645420">
      <w:pPr>
        <w:jc w:val="center"/>
        <w:rPr>
          <w:b/>
        </w:rPr>
      </w:pPr>
    </w:p>
    <w:p w:rsidR="008735FF" w:rsidRDefault="008735FF" w:rsidP="00645420">
      <w:pPr>
        <w:jc w:val="center"/>
        <w:rPr>
          <w:b/>
        </w:rPr>
      </w:pPr>
    </w:p>
    <w:p w:rsidR="008735FF" w:rsidRDefault="008735FF" w:rsidP="00645420">
      <w:pPr>
        <w:jc w:val="center"/>
        <w:rPr>
          <w:b/>
        </w:rPr>
      </w:pPr>
    </w:p>
    <w:p w:rsidR="008735FF" w:rsidRDefault="008735FF" w:rsidP="00645420">
      <w:pPr>
        <w:jc w:val="center"/>
        <w:rPr>
          <w:b/>
        </w:rPr>
      </w:pPr>
    </w:p>
    <w:p w:rsidR="008735FF" w:rsidRDefault="008735FF" w:rsidP="00645420">
      <w:pPr>
        <w:jc w:val="center"/>
        <w:rPr>
          <w:b/>
        </w:rPr>
      </w:pPr>
    </w:p>
    <w:p w:rsidR="008735FF" w:rsidRDefault="008735FF" w:rsidP="00645420">
      <w:pPr>
        <w:jc w:val="center"/>
        <w:rPr>
          <w:b/>
        </w:rPr>
      </w:pPr>
    </w:p>
    <w:p w:rsidR="008735FF" w:rsidRDefault="008735FF" w:rsidP="00645420">
      <w:pPr>
        <w:jc w:val="center"/>
        <w:rPr>
          <w:b/>
        </w:rPr>
      </w:pPr>
    </w:p>
    <w:p w:rsidR="008735FF" w:rsidRDefault="008735FF" w:rsidP="00645420">
      <w:pPr>
        <w:jc w:val="center"/>
        <w:rPr>
          <w:b/>
        </w:rPr>
      </w:pPr>
    </w:p>
    <w:p w:rsidR="00645420" w:rsidRDefault="00645420" w:rsidP="0067251E">
      <w:pPr>
        <w:rPr>
          <w:b/>
        </w:rPr>
      </w:pPr>
    </w:p>
    <w:p w:rsidR="008735FF" w:rsidRDefault="008735FF" w:rsidP="008735FF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ПОЯСНИТЕЛЬНА ЗАПИСКА</w:t>
      </w:r>
    </w:p>
    <w:p w:rsidR="008735FF" w:rsidRDefault="008735FF" w:rsidP="008735FF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к прогнозу социально- экономического развития Старотушкинского сельского поселения на 20</w:t>
      </w:r>
      <w:r>
        <w:rPr>
          <w:b/>
          <w:bCs/>
          <w:sz w:val="27"/>
          <w:szCs w:val="27"/>
        </w:rPr>
        <w:t>21</w:t>
      </w:r>
      <w:r>
        <w:rPr>
          <w:b/>
          <w:bCs/>
          <w:sz w:val="27"/>
          <w:szCs w:val="27"/>
        </w:rPr>
        <w:t xml:space="preserve"> год и плановый период до 202</w:t>
      </w:r>
      <w:r>
        <w:rPr>
          <w:b/>
          <w:bCs/>
          <w:sz w:val="27"/>
          <w:szCs w:val="27"/>
        </w:rPr>
        <w:t>3</w:t>
      </w:r>
      <w:r>
        <w:rPr>
          <w:b/>
          <w:bCs/>
          <w:sz w:val="27"/>
          <w:szCs w:val="27"/>
        </w:rPr>
        <w:t xml:space="preserve"> года</w:t>
      </w:r>
    </w:p>
    <w:p w:rsidR="008735FF" w:rsidRDefault="008735FF" w:rsidP="008735FF">
      <w:pPr>
        <w:rPr>
          <w:b/>
          <w:bCs/>
          <w:sz w:val="27"/>
          <w:szCs w:val="27"/>
        </w:rPr>
      </w:pPr>
    </w:p>
    <w:p w:rsidR="008735FF" w:rsidRDefault="008735FF" w:rsidP="008735FF">
      <w:pPr>
        <w:spacing w:line="276" w:lineRule="auto"/>
        <w:ind w:firstLine="709"/>
        <w:jc w:val="both"/>
        <w:rPr>
          <w:rStyle w:val="apple-converted-space"/>
          <w:color w:val="333333"/>
        </w:rPr>
      </w:pPr>
      <w:r>
        <w:rPr>
          <w:color w:val="333333"/>
          <w:sz w:val="27"/>
          <w:szCs w:val="27"/>
        </w:rPr>
        <w:t xml:space="preserve">Прогноз социально-экономического развития Старотушкинского сельского поселения  на </w:t>
      </w:r>
      <w:r>
        <w:rPr>
          <w:bCs/>
          <w:sz w:val="27"/>
          <w:szCs w:val="27"/>
        </w:rPr>
        <w:t>20</w:t>
      </w:r>
      <w:r>
        <w:rPr>
          <w:bCs/>
          <w:sz w:val="27"/>
          <w:szCs w:val="27"/>
        </w:rPr>
        <w:t>21</w:t>
      </w:r>
      <w:r>
        <w:rPr>
          <w:bCs/>
          <w:sz w:val="27"/>
          <w:szCs w:val="27"/>
        </w:rPr>
        <w:t xml:space="preserve"> год и плановый период до 20</w:t>
      </w:r>
      <w:r>
        <w:rPr>
          <w:bCs/>
          <w:sz w:val="27"/>
          <w:szCs w:val="27"/>
        </w:rPr>
        <w:t>23</w:t>
      </w:r>
      <w:r>
        <w:rPr>
          <w:bCs/>
          <w:sz w:val="27"/>
          <w:szCs w:val="27"/>
        </w:rPr>
        <w:t xml:space="preserve"> года</w:t>
      </w:r>
      <w:r>
        <w:rPr>
          <w:color w:val="333333"/>
          <w:sz w:val="27"/>
          <w:szCs w:val="27"/>
        </w:rPr>
        <w:t xml:space="preserve"> разработан в соответствии с законодательством Российской Федерации и постановлением администрации Старотушкинского сельского поселения.</w:t>
      </w:r>
      <w:r>
        <w:rPr>
          <w:rStyle w:val="apple-converted-space"/>
          <w:color w:val="333333"/>
          <w:sz w:val="27"/>
          <w:szCs w:val="27"/>
        </w:rPr>
        <w:t> </w:t>
      </w:r>
    </w:p>
    <w:p w:rsidR="008735FF" w:rsidRDefault="008735FF" w:rsidP="008735FF">
      <w:pPr>
        <w:spacing w:line="276" w:lineRule="auto"/>
        <w:ind w:firstLine="709"/>
        <w:jc w:val="both"/>
      </w:pPr>
      <w:r>
        <w:rPr>
          <w:color w:val="333333"/>
          <w:sz w:val="27"/>
          <w:szCs w:val="27"/>
        </w:rPr>
        <w:t xml:space="preserve">При разработке прогноза учитывались сценарные условия функционирования экономики Российской Федерации, индексы-дефляторы цен, анализ тенденций развития экономики муниципального образования. </w:t>
      </w:r>
    </w:p>
    <w:p w:rsidR="008735FF" w:rsidRDefault="008735FF" w:rsidP="008735FF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Имеющийся потенциал территории Старотушкинского сельского поселения ставит задачу его эффективного и рационального использования. В условиях усиления роли  местных властей, требуется поиск путей интеграции и взаимодействия  с населением в решении существующих социально-экономических проблем. </w:t>
      </w:r>
    </w:p>
    <w:p w:rsidR="008735FF" w:rsidRDefault="008735FF" w:rsidP="008735FF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В состав   Старотушкинского сельского поселения входят пять населенных пунктов.</w:t>
      </w:r>
    </w:p>
    <w:p w:rsidR="00CC05B3" w:rsidRDefault="008735FF" w:rsidP="008735FF">
      <w:pPr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Демографическая ситуация в сельском поселении характеризуется продолжающимся процессом естественной убыли населения, связанной с </w:t>
      </w:r>
      <w:r w:rsidRPr="00DD0374">
        <w:rPr>
          <w:sz w:val="27"/>
          <w:szCs w:val="27"/>
        </w:rPr>
        <w:t xml:space="preserve">превышением смертности над рождаемостью и миграцией молодого поколения.  </w:t>
      </w:r>
      <w:r w:rsidRPr="00DD0374">
        <w:rPr>
          <w:sz w:val="27"/>
          <w:szCs w:val="27"/>
        </w:rPr>
        <w:tab/>
        <w:t>По прогнозу в 202</w:t>
      </w:r>
      <w:r>
        <w:rPr>
          <w:sz w:val="27"/>
          <w:szCs w:val="27"/>
        </w:rPr>
        <w:t>3</w:t>
      </w:r>
      <w:r w:rsidRPr="00DD0374">
        <w:rPr>
          <w:sz w:val="27"/>
          <w:szCs w:val="27"/>
        </w:rPr>
        <w:t xml:space="preserve"> году ожидаемая численность постоянного населения в сельском поселении составит </w:t>
      </w:r>
      <w:r>
        <w:rPr>
          <w:sz w:val="27"/>
          <w:szCs w:val="27"/>
        </w:rPr>
        <w:t>846</w:t>
      </w:r>
      <w:r w:rsidRPr="00DD0374">
        <w:rPr>
          <w:sz w:val="27"/>
          <w:szCs w:val="27"/>
        </w:rPr>
        <w:t xml:space="preserve"> человек и уменьшится по сравнению с 01.01.2019  годом на </w:t>
      </w:r>
      <w:r>
        <w:rPr>
          <w:sz w:val="27"/>
          <w:szCs w:val="27"/>
        </w:rPr>
        <w:t>109</w:t>
      </w:r>
      <w:r>
        <w:rPr>
          <w:sz w:val="27"/>
          <w:szCs w:val="27"/>
        </w:rPr>
        <w:t xml:space="preserve"> человек</w:t>
      </w:r>
      <w:r w:rsidR="00CC05B3">
        <w:rPr>
          <w:sz w:val="27"/>
          <w:szCs w:val="27"/>
        </w:rPr>
        <w:t>, или на 12%</w:t>
      </w:r>
      <w:r w:rsidRPr="00DD0374">
        <w:rPr>
          <w:sz w:val="27"/>
          <w:szCs w:val="27"/>
        </w:rPr>
        <w:t xml:space="preserve"> </w:t>
      </w:r>
      <w:r w:rsidR="00CC05B3">
        <w:rPr>
          <w:sz w:val="27"/>
          <w:szCs w:val="27"/>
        </w:rPr>
        <w:t>.</w:t>
      </w:r>
      <w:r w:rsidRPr="00DD0374">
        <w:rPr>
          <w:sz w:val="27"/>
          <w:szCs w:val="27"/>
        </w:rPr>
        <w:t>Численность  занятого населения в  202</w:t>
      </w:r>
      <w:r>
        <w:rPr>
          <w:sz w:val="27"/>
          <w:szCs w:val="27"/>
        </w:rPr>
        <w:t>3</w:t>
      </w:r>
      <w:r w:rsidRPr="00DD0374">
        <w:rPr>
          <w:sz w:val="27"/>
          <w:szCs w:val="27"/>
        </w:rPr>
        <w:t xml:space="preserve"> году составит  2</w:t>
      </w:r>
      <w:r>
        <w:rPr>
          <w:sz w:val="27"/>
          <w:szCs w:val="27"/>
        </w:rPr>
        <w:t>17</w:t>
      </w:r>
      <w:r>
        <w:rPr>
          <w:sz w:val="27"/>
          <w:szCs w:val="27"/>
        </w:rPr>
        <w:t xml:space="preserve">  человек</w:t>
      </w:r>
      <w:r w:rsidR="00CC05B3">
        <w:rPr>
          <w:sz w:val="27"/>
          <w:szCs w:val="27"/>
        </w:rPr>
        <w:t xml:space="preserve"> или 25</w:t>
      </w:r>
      <w:r>
        <w:rPr>
          <w:sz w:val="27"/>
          <w:szCs w:val="27"/>
        </w:rPr>
        <w:t xml:space="preserve"> </w:t>
      </w:r>
      <w:r w:rsidR="00CC05B3">
        <w:rPr>
          <w:sz w:val="27"/>
          <w:szCs w:val="27"/>
        </w:rPr>
        <w:t>% от численности постоянного населения.</w:t>
      </w:r>
    </w:p>
    <w:p w:rsidR="008735FF" w:rsidRDefault="00CC05B3" w:rsidP="008735FF">
      <w:pPr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ab/>
        <w:t>В прогнозируемый период численность трудовых ресурсов снизится, так же как и численность занятых</w:t>
      </w:r>
      <w:r w:rsidR="008735FF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 в экономике и в социальной сфере.</w:t>
      </w:r>
    </w:p>
    <w:p w:rsidR="001302B4" w:rsidRDefault="001302B4" w:rsidP="001302B4">
      <w:pPr>
        <w:spacing w:line="276" w:lineRule="auto"/>
        <w:ind w:firstLine="68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Уровень </w:t>
      </w:r>
      <w:r w:rsidR="00E57F11">
        <w:rPr>
          <w:sz w:val="27"/>
          <w:szCs w:val="27"/>
        </w:rPr>
        <w:t xml:space="preserve"> зарегистрированной безработицы по прогнозу в 2023 году сложится в пределах</w:t>
      </w:r>
    </w:p>
    <w:p w:rsidR="008735FF" w:rsidRDefault="008735FF" w:rsidP="008735FF">
      <w:pPr>
        <w:spacing w:line="276" w:lineRule="auto"/>
        <w:ind w:firstLine="680"/>
        <w:jc w:val="both"/>
        <w:rPr>
          <w:rFonts w:eastAsia="A"/>
          <w:sz w:val="27"/>
          <w:szCs w:val="27"/>
        </w:rPr>
      </w:pPr>
      <w:r>
        <w:rPr>
          <w:sz w:val="27"/>
          <w:szCs w:val="27"/>
        </w:rPr>
        <w:t xml:space="preserve">Структура экономики Старотушкинского сельского поселения на протяжении последних лет достаточно стабильна: наибольший удельный вес традиционно принадлежит </w:t>
      </w:r>
      <w:r>
        <w:rPr>
          <w:rFonts w:eastAsia="A"/>
          <w:sz w:val="27"/>
          <w:szCs w:val="27"/>
        </w:rPr>
        <w:t>сельскому хозяйству. Зна</w:t>
      </w:r>
      <w:r>
        <w:rPr>
          <w:sz w:val="27"/>
          <w:szCs w:val="27"/>
        </w:rPr>
        <w:t>чительную долю занимают также торговля</w:t>
      </w:r>
      <w:r>
        <w:rPr>
          <w:rFonts w:eastAsia="A"/>
          <w:sz w:val="27"/>
          <w:szCs w:val="27"/>
        </w:rPr>
        <w:t xml:space="preserve"> и лесное хозяйство. </w:t>
      </w:r>
    </w:p>
    <w:p w:rsidR="008735FF" w:rsidRDefault="008735FF" w:rsidP="008735FF">
      <w:pPr>
        <w:spacing w:line="276" w:lineRule="auto"/>
        <w:ind w:firstLine="680"/>
        <w:jc w:val="both"/>
        <w:rPr>
          <w:rFonts w:eastAsia="A"/>
          <w:sz w:val="27"/>
          <w:szCs w:val="27"/>
        </w:rPr>
      </w:pPr>
      <w:r>
        <w:rPr>
          <w:sz w:val="27"/>
          <w:szCs w:val="27"/>
        </w:rPr>
        <w:t>Удовлетворение потребностей в жилище, улучшение жилищных условий населения является важнейшим элементом социальной политики, оказывающим влияние на демографическое и социально-экономическое развитие общества, состояние здоровья населения.</w:t>
      </w:r>
    </w:p>
    <w:p w:rsidR="008735FF" w:rsidRDefault="008735FF" w:rsidP="008735FF">
      <w:pPr>
        <w:widowControl w:val="0"/>
        <w:autoSpaceDE w:val="0"/>
        <w:autoSpaceDN w:val="0"/>
        <w:adjustRightInd w:val="0"/>
        <w:spacing w:after="240"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Основные </w:t>
      </w:r>
      <w:proofErr w:type="gramStart"/>
      <w:r>
        <w:rPr>
          <w:sz w:val="27"/>
          <w:szCs w:val="27"/>
        </w:rPr>
        <w:t>задачи</w:t>
      </w:r>
      <w:proofErr w:type="gramEnd"/>
      <w:r>
        <w:rPr>
          <w:sz w:val="27"/>
          <w:szCs w:val="27"/>
        </w:rPr>
        <w:t xml:space="preserve"> стоящие перед органами местного самоуправления на 20</w:t>
      </w:r>
      <w:r w:rsidR="001302B4">
        <w:rPr>
          <w:sz w:val="27"/>
          <w:szCs w:val="27"/>
        </w:rPr>
        <w:t>21</w:t>
      </w:r>
      <w:r>
        <w:rPr>
          <w:sz w:val="27"/>
          <w:szCs w:val="27"/>
        </w:rPr>
        <w:t xml:space="preserve"> год и плановый период до 202</w:t>
      </w:r>
      <w:r w:rsidR="001302B4">
        <w:rPr>
          <w:sz w:val="27"/>
          <w:szCs w:val="27"/>
        </w:rPr>
        <w:t>3</w:t>
      </w:r>
      <w:r>
        <w:rPr>
          <w:sz w:val="27"/>
          <w:szCs w:val="27"/>
        </w:rPr>
        <w:t xml:space="preserve"> года:</w:t>
      </w:r>
    </w:p>
    <w:p w:rsidR="008735FF" w:rsidRDefault="008735FF" w:rsidP="008735F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- формирование условий для повышения инвестиционной привлекательности территории и активизации деловой активности;</w:t>
      </w:r>
    </w:p>
    <w:p w:rsidR="008735FF" w:rsidRDefault="008735FF" w:rsidP="008735F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развитие материально-технической базы учреждений культуры;</w:t>
      </w:r>
    </w:p>
    <w:p w:rsidR="008735FF" w:rsidRDefault="008735FF" w:rsidP="008735FF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 создание комфортных и безопасных условий проживания населения;</w:t>
      </w:r>
    </w:p>
    <w:p w:rsidR="008735FF" w:rsidRDefault="008735FF" w:rsidP="008735F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совершенствование системы населения путем повышения качества предоставляемых коммунальных услуг;</w:t>
      </w:r>
    </w:p>
    <w:p w:rsidR="008735FF" w:rsidRDefault="008735FF" w:rsidP="008735F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улучшение экологической обстановки и сохранение природных комплексов для обеспечения условий жизнедеятельности;</w:t>
      </w:r>
    </w:p>
    <w:p w:rsidR="008735FF" w:rsidRDefault="008735FF" w:rsidP="008735F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создание условий для развития услуг связи, торговли, общественного питания, бытового обслуживания;</w:t>
      </w:r>
    </w:p>
    <w:p w:rsidR="008735FF" w:rsidRDefault="008735FF" w:rsidP="008735F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развитие транспортной инфраструктуры – содержание и ремонт дорог общего пользования в границах населенных пунктов сельского поселения;</w:t>
      </w:r>
    </w:p>
    <w:p w:rsidR="008735FF" w:rsidRDefault="008735FF" w:rsidP="008735FF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 развитие инфраструктуры связи, доступа к современным информационным технологиям;</w:t>
      </w:r>
    </w:p>
    <w:p w:rsidR="008735FF" w:rsidRDefault="008735FF" w:rsidP="008735FF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 создание эффективной и максимально доступной системы социальной поддержки и адресной социальной помощи жителям поселения;</w:t>
      </w:r>
    </w:p>
    <w:p w:rsidR="008735FF" w:rsidRDefault="008735FF" w:rsidP="008735F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142" w:hanging="180"/>
        <w:jc w:val="both"/>
        <w:rPr>
          <w:sz w:val="27"/>
          <w:szCs w:val="27"/>
        </w:rPr>
      </w:pPr>
      <w:r>
        <w:rPr>
          <w:spacing w:val="-1"/>
          <w:sz w:val="27"/>
          <w:szCs w:val="27"/>
        </w:rPr>
        <w:t>- реализация</w:t>
      </w:r>
      <w:r>
        <w:rPr>
          <w:sz w:val="27"/>
          <w:szCs w:val="27"/>
        </w:rPr>
        <w:t xml:space="preserve"> первоочередных мер по противопожарной защите  </w:t>
      </w:r>
      <w:r>
        <w:rPr>
          <w:spacing w:val="-1"/>
          <w:sz w:val="27"/>
          <w:szCs w:val="27"/>
        </w:rPr>
        <w:t xml:space="preserve">объектов сельского поселения, </w:t>
      </w:r>
      <w:r>
        <w:rPr>
          <w:sz w:val="27"/>
          <w:szCs w:val="27"/>
        </w:rPr>
        <w:t>совершенствование противопожарной  пропаганды.</w:t>
      </w:r>
    </w:p>
    <w:p w:rsidR="008735FF" w:rsidRDefault="008735FF" w:rsidP="008735FF">
      <w:pPr>
        <w:ind w:left="142" w:firstLine="680"/>
        <w:jc w:val="both"/>
        <w:rPr>
          <w:rFonts w:eastAsia="A"/>
          <w:sz w:val="27"/>
          <w:szCs w:val="27"/>
        </w:rPr>
      </w:pPr>
    </w:p>
    <w:p w:rsidR="008735FF" w:rsidRDefault="008735FF" w:rsidP="008735FF">
      <w:pPr>
        <w:rPr>
          <w:sz w:val="27"/>
          <w:szCs w:val="27"/>
        </w:rPr>
      </w:pPr>
    </w:p>
    <w:p w:rsidR="008735FF" w:rsidRDefault="008735FF" w:rsidP="008735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</w:t>
      </w:r>
    </w:p>
    <w:p w:rsidR="008735FF" w:rsidRDefault="008735FF" w:rsidP="008735FF">
      <w:pPr>
        <w:jc w:val="center"/>
        <w:rPr>
          <w:b/>
          <w:sz w:val="28"/>
          <w:szCs w:val="28"/>
        </w:rPr>
      </w:pPr>
    </w:p>
    <w:p w:rsidR="008735FF" w:rsidRDefault="008735FF" w:rsidP="008735FF">
      <w:pPr>
        <w:jc w:val="center"/>
        <w:rPr>
          <w:b/>
          <w:sz w:val="28"/>
          <w:szCs w:val="28"/>
        </w:rPr>
      </w:pPr>
    </w:p>
    <w:p w:rsidR="008735FF" w:rsidRDefault="008735FF" w:rsidP="008735FF">
      <w:pPr>
        <w:jc w:val="center"/>
        <w:rPr>
          <w:b/>
          <w:sz w:val="28"/>
          <w:szCs w:val="28"/>
        </w:rPr>
      </w:pPr>
    </w:p>
    <w:p w:rsidR="008735FF" w:rsidRDefault="008735FF" w:rsidP="008735FF">
      <w:pPr>
        <w:jc w:val="both"/>
        <w:rPr>
          <w:sz w:val="28"/>
          <w:szCs w:val="28"/>
        </w:rPr>
      </w:pPr>
    </w:p>
    <w:p w:rsidR="008735FF" w:rsidRDefault="008735FF" w:rsidP="008735FF">
      <w:pPr>
        <w:jc w:val="both"/>
        <w:rPr>
          <w:sz w:val="28"/>
          <w:szCs w:val="28"/>
        </w:rPr>
      </w:pPr>
    </w:p>
    <w:p w:rsidR="008735FF" w:rsidRDefault="008735FF" w:rsidP="008735FF">
      <w:pPr>
        <w:jc w:val="both"/>
        <w:rPr>
          <w:sz w:val="28"/>
          <w:szCs w:val="28"/>
        </w:rPr>
      </w:pPr>
    </w:p>
    <w:p w:rsidR="008735FF" w:rsidRDefault="008735FF" w:rsidP="008735FF">
      <w:pPr>
        <w:jc w:val="both"/>
        <w:rPr>
          <w:sz w:val="28"/>
          <w:szCs w:val="28"/>
        </w:rPr>
      </w:pPr>
    </w:p>
    <w:p w:rsidR="008735FF" w:rsidRDefault="008735FF" w:rsidP="008735FF"/>
    <w:p w:rsidR="008735FF" w:rsidRDefault="008735FF" w:rsidP="008735FF"/>
    <w:p w:rsidR="00645420" w:rsidRDefault="00645420" w:rsidP="00645420">
      <w:pPr>
        <w:jc w:val="center"/>
        <w:rPr>
          <w:b/>
        </w:rPr>
      </w:pPr>
    </w:p>
    <w:p w:rsidR="00645420" w:rsidRDefault="00645420" w:rsidP="00645420">
      <w:pPr>
        <w:jc w:val="center"/>
        <w:rPr>
          <w:b/>
        </w:rPr>
      </w:pPr>
    </w:p>
    <w:p w:rsidR="00645420" w:rsidRDefault="00645420" w:rsidP="00645420">
      <w:pPr>
        <w:jc w:val="center"/>
        <w:rPr>
          <w:b/>
        </w:rPr>
      </w:pPr>
    </w:p>
    <w:p w:rsidR="00645420" w:rsidRDefault="00645420" w:rsidP="00645420">
      <w:pPr>
        <w:jc w:val="center"/>
        <w:rPr>
          <w:b/>
        </w:rPr>
      </w:pPr>
    </w:p>
    <w:p w:rsidR="00645420" w:rsidRDefault="00645420" w:rsidP="00645420">
      <w:pPr>
        <w:jc w:val="center"/>
        <w:rPr>
          <w:b/>
        </w:rPr>
      </w:pPr>
    </w:p>
    <w:p w:rsidR="00645420" w:rsidRDefault="00645420" w:rsidP="00645420">
      <w:pPr>
        <w:jc w:val="center"/>
        <w:rPr>
          <w:b/>
        </w:rPr>
      </w:pPr>
    </w:p>
    <w:p w:rsidR="00645420" w:rsidRDefault="00645420" w:rsidP="00645420">
      <w:pPr>
        <w:jc w:val="center"/>
        <w:rPr>
          <w:b/>
        </w:rPr>
      </w:pPr>
    </w:p>
    <w:p w:rsidR="00645420" w:rsidRDefault="00645420" w:rsidP="00645420">
      <w:pPr>
        <w:jc w:val="center"/>
        <w:rPr>
          <w:b/>
        </w:rPr>
      </w:pPr>
    </w:p>
    <w:p w:rsidR="00645420" w:rsidRDefault="00645420" w:rsidP="00645420">
      <w:pPr>
        <w:jc w:val="center"/>
        <w:rPr>
          <w:b/>
        </w:rPr>
      </w:pPr>
    </w:p>
    <w:p w:rsidR="00645420" w:rsidRDefault="00645420" w:rsidP="00645420">
      <w:pPr>
        <w:jc w:val="center"/>
        <w:rPr>
          <w:b/>
        </w:rPr>
      </w:pPr>
    </w:p>
    <w:p w:rsidR="00645420" w:rsidRDefault="00645420" w:rsidP="00645420">
      <w:pPr>
        <w:jc w:val="center"/>
        <w:rPr>
          <w:b/>
        </w:rPr>
      </w:pPr>
    </w:p>
    <w:p w:rsidR="00645420" w:rsidRDefault="00645420" w:rsidP="00645420">
      <w:pPr>
        <w:jc w:val="center"/>
        <w:rPr>
          <w:b/>
        </w:rPr>
      </w:pPr>
    </w:p>
    <w:p w:rsidR="00645420" w:rsidRDefault="00645420" w:rsidP="00645420">
      <w:pPr>
        <w:jc w:val="center"/>
        <w:rPr>
          <w:b/>
        </w:rPr>
      </w:pPr>
    </w:p>
    <w:p w:rsidR="00645420" w:rsidRDefault="00645420" w:rsidP="00645420">
      <w:pPr>
        <w:jc w:val="center"/>
        <w:rPr>
          <w:b/>
        </w:rPr>
      </w:pPr>
    </w:p>
    <w:p w:rsidR="00645420" w:rsidRDefault="00645420" w:rsidP="0067251E">
      <w:pPr>
        <w:rPr>
          <w:b/>
        </w:rPr>
      </w:pPr>
    </w:p>
    <w:p w:rsidR="00FB3C06" w:rsidRDefault="00FB3C06" w:rsidP="00915AF3">
      <w:pPr>
        <w:tabs>
          <w:tab w:val="left" w:pos="7400"/>
        </w:tabs>
        <w:rPr>
          <w:sz w:val="28"/>
          <w:szCs w:val="28"/>
        </w:rPr>
        <w:sectPr w:rsidR="00FB3C06" w:rsidSect="008531B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64B23" w:rsidRDefault="00A64B23" w:rsidP="00645420">
      <w:pPr>
        <w:tabs>
          <w:tab w:val="left" w:pos="7400"/>
        </w:tabs>
      </w:pPr>
    </w:p>
    <w:sectPr w:rsidR="00A64B23" w:rsidSect="008531B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">
    <w:altName w:val="Arial Unicode MS"/>
    <w:charset w:val="80"/>
    <w:family w:val="swiss"/>
    <w:pitch w:val="variable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5516"/>
    <w:rsid w:val="00097629"/>
    <w:rsid w:val="000D160C"/>
    <w:rsid w:val="000F3B6C"/>
    <w:rsid w:val="001302B4"/>
    <w:rsid w:val="001F3A93"/>
    <w:rsid w:val="003F7633"/>
    <w:rsid w:val="004302F9"/>
    <w:rsid w:val="004620E4"/>
    <w:rsid w:val="004C0EA1"/>
    <w:rsid w:val="00516530"/>
    <w:rsid w:val="0052615F"/>
    <w:rsid w:val="00645420"/>
    <w:rsid w:val="0067251E"/>
    <w:rsid w:val="007E33AD"/>
    <w:rsid w:val="008531BC"/>
    <w:rsid w:val="008735FF"/>
    <w:rsid w:val="00915AF3"/>
    <w:rsid w:val="009D5B5D"/>
    <w:rsid w:val="00A64B23"/>
    <w:rsid w:val="00AD6F76"/>
    <w:rsid w:val="00CC05B3"/>
    <w:rsid w:val="00D15516"/>
    <w:rsid w:val="00D61E92"/>
    <w:rsid w:val="00D961A8"/>
    <w:rsid w:val="00DD0374"/>
    <w:rsid w:val="00DF65D4"/>
    <w:rsid w:val="00E57F11"/>
    <w:rsid w:val="00F40203"/>
    <w:rsid w:val="00FB3C06"/>
    <w:rsid w:val="00FC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15516"/>
  </w:style>
  <w:style w:type="paragraph" w:styleId="a3">
    <w:name w:val="No Spacing"/>
    <w:uiPriority w:val="1"/>
    <w:qFormat/>
    <w:rsid w:val="006454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FC34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347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14</cp:revision>
  <cp:lastPrinted>2020-11-17T06:52:00Z</cp:lastPrinted>
  <dcterms:created xsi:type="dcterms:W3CDTF">2019-09-09T12:47:00Z</dcterms:created>
  <dcterms:modified xsi:type="dcterms:W3CDTF">2020-11-17T06:52:00Z</dcterms:modified>
</cp:coreProperties>
</file>